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DA" w:rsidRDefault="007133DA" w:rsidP="007133DA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28575</wp:posOffset>
                </wp:positionV>
                <wp:extent cx="6305550" cy="971550"/>
                <wp:effectExtent l="114300" t="76200" r="38100" b="762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DA" w:rsidRPr="007133DA" w:rsidRDefault="007133DA" w:rsidP="007133DA">
                            <w:pPr>
                              <w:jc w:val="center"/>
                            </w:pPr>
                            <w:r>
                              <w:rPr>
                                <w:rFonts w:ascii="Stencil" w:hAnsi="Stencil" w:cs="Stencil"/>
                                <w:sz w:val="56"/>
                                <w:szCs w:val="56"/>
                              </w:rPr>
                              <w:t>Summer Youth Employment Program</w:t>
                            </w:r>
                          </w:p>
                          <w:p w:rsidR="007133DA" w:rsidRDefault="00713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2.25pt;width:496.5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sK4wIAAFoGAAAOAAAAZHJzL2Uyb0RvYy54bWysVdtOGzEQfa/Uf7D8XnYDCZeIDUpBVJUQ&#10;IELFs+P1Zld47a3tZEO/vme8m1vLC1V5WOyZ8ZmZM5dcXq1rzVbK+cqajA+OUs6UkTavzCLjP55v&#10;v5xz5oMwudDWqIy/Kc+vJp8/XbbNWB3b0upcOQYQ48dtk/EyhGacJF6Wqhb+yDbKQFlYV4uAq1sk&#10;uRMt0GudHKfpadJalzfOSuU9pDedkk8iflEoGR6KwqvAdMYRW4hfF79z+iaTSzFeONGUlezDEP8Q&#10;RS0qA6dbqBsRBFu66i+oupLOeluEI2nrxBZFJVXMAdkM0j+ymZWiUTEXkOObLU3+/8HK+9WjY1WO&#10;2nFmRI0SPat1YF/tmg2InbbxYxjNGpiFNcRk2cs9hJT0unA1/Uc6DHrw/LbllsAkhKcn6Wg0gkpC&#10;d3E2oDNgkt3rxvnwTdma0SHjDrWLlIrVnQ+d6caEnHmrq/y20jpeqF/UtXZsJVBpHWKMAD+w0oa1&#10;GT85H6RpRD5QEvYWYK6FfO3j27MCoDbkT8XWQlwx7WVQblbmLZvrpXsSIHOUnsMHyyvKpHOIC/pu&#10;QAr8cSb0AhPjOHM2vFShjMUm2gjynWBILHRTii7FYUTZ0YLQI5t2E0y87cWZUCW7isVTeNOKMLV5&#10;UgU6IBaOBHH2dlwKKZXZ8hmtyaoA8x952NvT0y6ojzzevoierQnbx3VlrOuKedgC+eumBYrOHnzs&#10;5U3HsJ6v+06e2/wNDY5SxPb1jbyt0A93wodH4bARUDBsufCAT6Etusj2J85K6369Jyd7DCq0nLXY&#10;MBn3P5fCKc70d4MRvhgMh4AN8TIcnR3j4vY1832NWdbXFq2NMUV08Uj2QW+OhbP1C5bhlLxCJYyE&#10;74yHzfE6dHsPy1Sq6TQaYQk1ItyZWSMJmuil1ntevwjX9IMYMML3drOL0ISH89jZ0ktjp8tgiyoO&#10;KxHcsdoTjwUWW7JftrQh9+/RaveTMPkNAAD//wMAUEsDBBQABgAIAAAAIQBn49Zb2gAAAAgBAAAP&#10;AAAAZHJzL2Rvd25yZXYueG1sTI/LTsNADEX3SPzDyEjs2kkrQkOaSUWRYN/HBzgZk0SdR5SZJqFf&#10;j7uClR/36vq42M3WiJGG0HmnYLVMQJCrve5co+B8+lxkIEJEp9F4Rwp+KMCufHwoMNd+cgcaj7ER&#10;HOJCjgraGPtcylC3ZDEsfU+OtW8/WIw8Do3UA04cbo1cJ8mrtNg5vtBiTx8t1Zfj1SrYV+brtLqN&#10;+2TTabTTYX2LvFfPT/P7FkSkOf6Z4Y7P6FAyU+WvTgdhFCxeUnYquBeW37KMm4p96SYFWRby/wPl&#10;LwAAAP//AwBQSwECLQAUAAYACAAAACEAtoM4kv4AAADhAQAAEwAAAAAAAAAAAAAAAAAAAAAAW0Nv&#10;bnRlbnRfVHlwZXNdLnhtbFBLAQItABQABgAIAAAAIQA4/SH/1gAAAJQBAAALAAAAAAAAAAAAAAAA&#10;AC8BAABfcmVscy8ucmVsc1BLAQItABQABgAIAAAAIQB7htsK4wIAAFoGAAAOAAAAAAAAAAAAAAAA&#10;AC4CAABkcnMvZTJvRG9jLnhtbFBLAQItABQABgAIAAAAIQBn49Zb2gAAAAgBAAAPAAAAAAAAAAAA&#10;AAAAAD0FAABkcnMvZG93bnJldi54bWxQSwUGAAAAAAQABADzAAAARAYAAAAA&#10;" fillcolor="white [3201]" strokeweight="3pt">
                <v:shadow on="t" color="black" opacity="26214f" origin=".5" offset="-3pt,0"/>
                <v:textbox>
                  <w:txbxContent>
                    <w:p w:rsidR="007133DA" w:rsidRPr="007133DA" w:rsidRDefault="007133DA" w:rsidP="007133DA">
                      <w:pPr>
                        <w:jc w:val="center"/>
                      </w:pPr>
                      <w:r>
                        <w:rPr>
                          <w:rFonts w:ascii="Stencil" w:hAnsi="Stencil" w:cs="Stencil"/>
                          <w:sz w:val="56"/>
                          <w:szCs w:val="56"/>
                        </w:rPr>
                        <w:t>Summer Youth Employment Program</w:t>
                      </w:r>
                    </w:p>
                    <w:p w:rsidR="007133DA" w:rsidRDefault="007133DA"/>
                  </w:txbxContent>
                </v:textbox>
              </v:shape>
            </w:pict>
          </mc:Fallback>
        </mc:AlternateContent>
      </w:r>
    </w:p>
    <w:p w:rsidR="007133DA" w:rsidRDefault="007133DA" w:rsidP="007133DA">
      <w:pPr>
        <w:pStyle w:val="Default"/>
      </w:pPr>
      <w:r>
        <w:t></w:t>
      </w:r>
    </w:p>
    <w:p w:rsidR="007133DA" w:rsidRDefault="007133DA" w:rsidP="007133DA">
      <w:pPr>
        <w:pStyle w:val="Default"/>
        <w:rPr>
          <w:rFonts w:ascii="Ebrima" w:hAnsi="Ebrima" w:cs="Ebrima"/>
          <w:sz w:val="36"/>
          <w:szCs w:val="36"/>
        </w:rPr>
      </w:pPr>
      <w:r>
        <w:rPr>
          <w:sz w:val="20"/>
          <w:szCs w:val="20"/>
        </w:rPr>
        <w:t></w:t>
      </w:r>
      <w:r>
        <w:rPr>
          <w:sz w:val="20"/>
          <w:szCs w:val="20"/>
        </w:rPr>
        <w:t></w:t>
      </w:r>
      <w:r>
        <w:rPr>
          <w:rFonts w:ascii="Ebrima" w:hAnsi="Ebrima" w:cs="Ebrima"/>
          <w:sz w:val="36"/>
          <w:szCs w:val="36"/>
        </w:rPr>
        <w:t xml:space="preserve">Are you attending college or joining the </w:t>
      </w:r>
    </w:p>
    <w:p w:rsidR="007133DA" w:rsidRDefault="007133DA" w:rsidP="007133DA">
      <w:pPr>
        <w:pStyle w:val="Default"/>
        <w:rPr>
          <w:rFonts w:ascii="Ebrima" w:hAnsi="Ebrima" w:cs="Ebrima"/>
          <w:sz w:val="36"/>
          <w:szCs w:val="36"/>
        </w:rPr>
      </w:pPr>
    </w:p>
    <w:p w:rsidR="007133DA" w:rsidRDefault="00726F66" w:rsidP="007133DA">
      <w:pPr>
        <w:pStyle w:val="Default"/>
        <w:rPr>
          <w:rFonts w:ascii="Ebrima" w:hAnsi="Ebrima" w:cs="Ebri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F0956A" wp14:editId="26A0B629">
            <wp:simplePos x="0" y="0"/>
            <wp:positionH relativeFrom="margin">
              <wp:align>center</wp:align>
            </wp:positionH>
            <wp:positionV relativeFrom="paragraph">
              <wp:posOffset>129540</wp:posOffset>
            </wp:positionV>
            <wp:extent cx="1257300" cy="1257300"/>
            <wp:effectExtent l="0" t="0" r="0" b="0"/>
            <wp:wrapNone/>
            <wp:docPr id="2" name="Picture 2" descr="MadisonCoun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disonCount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1D55" w:rsidRDefault="00921D55" w:rsidP="007133DA">
      <w:pPr>
        <w:pStyle w:val="Default"/>
        <w:jc w:val="center"/>
        <w:rPr>
          <w:rFonts w:ascii="Ebrima" w:hAnsi="Ebrima" w:cs="Ebrima"/>
          <w:sz w:val="36"/>
          <w:szCs w:val="36"/>
        </w:rPr>
      </w:pPr>
    </w:p>
    <w:p w:rsidR="00921D55" w:rsidRDefault="00921D55" w:rsidP="007133DA">
      <w:pPr>
        <w:pStyle w:val="Default"/>
        <w:jc w:val="center"/>
        <w:rPr>
          <w:rFonts w:ascii="Ebrima" w:hAnsi="Ebrima" w:cs="Ebrima"/>
          <w:sz w:val="36"/>
          <w:szCs w:val="36"/>
        </w:rPr>
      </w:pPr>
    </w:p>
    <w:p w:rsidR="00921D55" w:rsidRDefault="00921D55" w:rsidP="007133DA">
      <w:pPr>
        <w:pStyle w:val="Default"/>
        <w:jc w:val="center"/>
        <w:rPr>
          <w:rFonts w:ascii="Ebrima" w:hAnsi="Ebrima" w:cs="Ebrima"/>
          <w:sz w:val="36"/>
          <w:szCs w:val="36"/>
        </w:rPr>
      </w:pPr>
    </w:p>
    <w:p w:rsidR="007133DA" w:rsidRDefault="00726F66" w:rsidP="007133DA">
      <w:pPr>
        <w:pStyle w:val="Default"/>
        <w:jc w:val="center"/>
        <w:rPr>
          <w:rFonts w:ascii="Ebrima" w:hAnsi="Ebrima" w:cs="Ebrima"/>
          <w:sz w:val="36"/>
          <w:szCs w:val="36"/>
        </w:rPr>
      </w:pPr>
      <w:r>
        <w:rPr>
          <w:rFonts w:ascii="Ebrima" w:hAnsi="Ebrima" w:cs="Ebri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C4163" wp14:editId="6045246A">
                <wp:simplePos x="0" y="0"/>
                <wp:positionH relativeFrom="margin">
                  <wp:posOffset>-95250</wp:posOffset>
                </wp:positionH>
                <wp:positionV relativeFrom="paragraph">
                  <wp:posOffset>193040</wp:posOffset>
                </wp:positionV>
                <wp:extent cx="6400800" cy="5324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3DA" w:rsidRPr="00C238AC" w:rsidRDefault="007133DA" w:rsidP="00446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C238AC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Are you </w:t>
                            </w:r>
                            <w:r w:rsidR="00C238AC" w:rsidRPr="00C238AC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planning on </w:t>
                            </w:r>
                            <w:r w:rsidRPr="00C238AC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attending college or joining the military in the fall, and need a summer job for some</w:t>
                            </w:r>
                            <w:r w:rsidR="00C238AC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238AC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extra cash?</w:t>
                            </w:r>
                          </w:p>
                          <w:p w:rsidR="00172999" w:rsidRPr="004932DC" w:rsidRDefault="00172999" w:rsidP="0017299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12"/>
                                <w:szCs w:val="36"/>
                              </w:rPr>
                            </w:pPr>
                          </w:p>
                          <w:p w:rsidR="007133DA" w:rsidRPr="00172999" w:rsidRDefault="007133DA" w:rsidP="004C554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172999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Are you a high school or GED gr</w:t>
                            </w:r>
                            <w:r w:rsidR="00172999" w:rsidRPr="00172999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aduate between the ages of 18-24</w:t>
                            </w:r>
                            <w:r w:rsidRPr="00172999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7133DA" w:rsidRPr="004932DC" w:rsidRDefault="007133DA" w:rsidP="001729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720" w:right="1230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12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If you answered </w:t>
                            </w:r>
                            <w:r w:rsidRPr="00172999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YES</w:t>
                            </w: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 to both questions, and fall within our family income guidelines and other eligibility requirements, </w:t>
                            </w:r>
                          </w:p>
                          <w:p w:rsidR="007133DA" w:rsidRP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Madison</w:t>
                            </w:r>
                            <w:r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-Bond </w:t>
                            </w: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Count</w:t>
                            </w:r>
                            <w:r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ies</w:t>
                            </w: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 Employment &amp; Training</w:t>
                            </w: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may have a job opportunity for you!</w:t>
                            </w:r>
                          </w:p>
                          <w:p w:rsidR="00C13671" w:rsidRPr="004932DC" w:rsidRDefault="00C13671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20"/>
                                <w:szCs w:val="36"/>
                              </w:rPr>
                            </w:pPr>
                          </w:p>
                          <w:p w:rsidR="007133DA" w:rsidRDefault="00726F66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$10.00 per hour/32</w:t>
                            </w:r>
                            <w:r w:rsidR="007133DA"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 hours per week</w:t>
                            </w:r>
                          </w:p>
                          <w:bookmarkEnd w:id="0"/>
                          <w:p w:rsidR="007133DA" w:rsidRPr="004932DC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color w:val="000000"/>
                                <w:sz w:val="20"/>
                                <w:szCs w:val="36"/>
                              </w:rPr>
                            </w:pPr>
                          </w:p>
                          <w:p w:rsidR="00726F66" w:rsidRDefault="007133DA" w:rsidP="00C963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Openings are limited</w:t>
                            </w:r>
                            <w:r w:rsidRPr="007133DA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>, so please call us immediately to get an application and see if you qualify for our summer youth employment program!</w:t>
                            </w:r>
                            <w:r w:rsidR="00C963D3"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</w:p>
                          <w:p w:rsidR="00C963D3" w:rsidRPr="00726F66" w:rsidRDefault="00C963D3" w:rsidP="00C963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C963D3" w:rsidRPr="00C963D3" w:rsidRDefault="00C963D3" w:rsidP="00C963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Ebrima" w:hAnsi="Ebrima" w:cs="Ebrima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C963D3">
                              <w:rPr>
                                <w:rFonts w:ascii="Ebrima" w:hAnsi="Ebrima" w:cs="Ebrima"/>
                                <w:b/>
                                <w:color w:val="000000"/>
                                <w:sz w:val="44"/>
                                <w:szCs w:val="44"/>
                              </w:rPr>
                              <w:t xml:space="preserve">Call (618) </w:t>
                            </w:r>
                            <w:r w:rsidR="00172999">
                              <w:rPr>
                                <w:rFonts w:ascii="Ebrima" w:hAnsi="Ebrima" w:cs="Ebrim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296-4301</w:t>
                            </w: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Ebrima" w:hAnsi="Ebrima" w:cs="Ebrima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133DA" w:rsidRDefault="007133DA" w:rsidP="007133D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C4163" id="Text Box 5" o:spid="_x0000_s1027" type="#_x0000_t202" style="position:absolute;left:0;text-align:left;margin-left:-7.5pt;margin-top:15.2pt;width:7in;height:4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2xoQIAANUFAAAOAAAAZHJzL2Uyb0RvYy54bWysVN9P2zAQfp+0/8Hy+0haWmAVKeqomCYh&#10;QCsTz65jEwvH59luk+6v5+ykoTBemPaSnH3f/fp8d+cXba3JVjivwBR0dJRTIgyHUpnHgv66v/py&#10;RokPzJRMgxEF3QlPL+afP503dibGUIEuhSPoxPhZYwtahWBnWeZ5JWrmj8AKg0oJrmYBj+4xKx1r&#10;0Huts3Gen2QNuNI64MJ7vF12SjpP/qUUPNxK6UUguqCYW0hfl77r+M3m52z26JitFO/TYP+QRc2U&#10;waCDqyULjGyc+stVrbgDDzIccagzkFJxkWrAakb5m2pWFbMi1YLkeDvQ5P+fW36zvXNElQWdUmJY&#10;jU90L9pAvkFLppGdxvoZglYWYaHFa3zl/b3Hy1h0K10d/1gOQT3yvBu4jc44Xp5M8vwsRxVH3fR4&#10;PJmcJv/Zi7l1PnwXUJMoFNTh4yVO2fbaB0wFoXtIjOZBq/JKaZ0OsWHEpXZky/CpdUhJosUrlDak&#10;wVSOp3ly/EoXXQ/2a834UyzzrYeIWjJfdWFKlJYQeqA2MRORuq7POLLXsZSksNMiYrT5KSSynsh6&#10;J33GuTBDCQkdURKL/Yhhj3/J6iPGXR1okSKDCYNxrQy4jsDXrJdPe9Zlh0f+DuqOYmjXbWq3oYnW&#10;UO6wtxx0s+ktv1JI8jXz4Y45HEbsGVww4RY/UgO+H/QSJRW4P+/dRzzOCGopaXC4C+p/b5gTlOgf&#10;Bqfn62gyidsgHSbT0zEe3KFmfagxm/oSsKlGuMosT2LEB70XpYP6AffQIkZFFTMcYxc07MXL0K0c&#10;3GNcLBYJhPNvWbg2K8uj68hybK779oE5249AwOm5gf0aYLM3k9Bho6WBxSaAVGlMIs8dqz3/uDtS&#10;J/d7Li6nw3NCvWzj+TMAAAD//wMAUEsDBBQABgAIAAAAIQDKm94r4QAAAAoBAAAPAAAAZHJzL2Rv&#10;d25yZXYueG1sTI/BTsMwEETvSPyDtUjcWqeEtkmIU0ERQkJcWkDq0Y2XJKq9jmK3DXw9ywmOOzua&#10;eVOuRmfFCYfQeVIwmyYgkGpvOmoUvL89TTIQIWoy2npCBV8YYFVdXpS6MP5MGzxtYyM4hEKhFbQx&#10;9oWUoW7R6TD1PRL/Pv3gdORzaKQZ9JnDnZU3SbKQTnfEDa3ucd1ifdgeHfe+7Prv1HePh/Vy9zyP&#10;rzb/eLBKXV+N93cgIo7xzwy/+IwOFTPt/ZFMEFbBZDbnLVFBmtyCYEOepyzsFWSLLAdZlfL/hOoH&#10;AAD//wMAUEsBAi0AFAAGAAgAAAAhALaDOJL+AAAA4QEAABMAAAAAAAAAAAAAAAAAAAAAAFtDb250&#10;ZW50X1R5cGVzXS54bWxQSwECLQAUAAYACAAAACEAOP0h/9YAAACUAQAACwAAAAAAAAAAAAAAAAAv&#10;AQAAX3JlbHMvLnJlbHNQSwECLQAUAAYACAAAACEA2tGNsaECAADVBQAADgAAAAAAAAAAAAAAAAAu&#10;AgAAZHJzL2Uyb0RvYy54bWxQSwECLQAUAAYACAAAACEAypveK+EAAAAKAQAADwAAAAAAAAAAAAAA&#10;AAD7BAAAZHJzL2Rvd25yZXYueG1sUEsFBgAAAAAEAAQA8wAAAAkGAAAAAA==&#10;" fillcolor="white [3201]" strokeweight=".5pt">
                <v:stroke dashstyle="dashDot"/>
                <v:textbox>
                  <w:txbxContent>
                    <w:p w:rsidR="007133DA" w:rsidRPr="00C238AC" w:rsidRDefault="007133DA" w:rsidP="00446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r w:rsidRPr="00C238AC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Are you </w:t>
                      </w:r>
                      <w:r w:rsidR="00C238AC" w:rsidRPr="00C238AC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planning on </w:t>
                      </w:r>
                      <w:r w:rsidRPr="00C238AC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attending college or joining the military in the fall, and need a summer job for some</w:t>
                      </w:r>
                      <w:r w:rsidR="00C238AC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C238AC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extra cash?</w:t>
                      </w:r>
                    </w:p>
                    <w:p w:rsidR="00172999" w:rsidRPr="004932DC" w:rsidRDefault="00172999" w:rsidP="0017299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12"/>
                          <w:szCs w:val="36"/>
                        </w:rPr>
                      </w:pPr>
                    </w:p>
                    <w:p w:rsidR="007133DA" w:rsidRPr="00172999" w:rsidRDefault="007133DA" w:rsidP="004C554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r w:rsidRPr="00172999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Are you a high school or GED gr</w:t>
                      </w:r>
                      <w:r w:rsidR="00172999" w:rsidRPr="00172999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aduate between the ages of 18-24</w:t>
                      </w:r>
                      <w:r w:rsidRPr="00172999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?</w:t>
                      </w:r>
                    </w:p>
                    <w:p w:rsidR="007133DA" w:rsidRPr="004932DC" w:rsidRDefault="007133DA" w:rsidP="001729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-720" w:right="1230"/>
                        <w:jc w:val="center"/>
                        <w:rPr>
                          <w:rFonts w:ascii="Ebrima" w:hAnsi="Ebrima" w:cs="Ebrima"/>
                          <w:color w:val="000000"/>
                          <w:sz w:val="12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If you answered </w:t>
                      </w:r>
                      <w:r w:rsidRPr="00172999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  <w:u w:val="single"/>
                        </w:rPr>
                        <w:t>YES</w:t>
                      </w: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to both questions, and fall within our family income guidelines and other eligibility requirements, </w:t>
                      </w:r>
                    </w:p>
                    <w:p w:rsidR="007133DA" w:rsidRP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Madison</w:t>
                      </w:r>
                      <w:r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-Bond </w:t>
                      </w: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Count</w:t>
                      </w:r>
                      <w:r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ies</w:t>
                      </w: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Employment &amp; Training</w:t>
                      </w: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proofErr w:type="gramStart"/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may</w:t>
                      </w:r>
                      <w:proofErr w:type="gramEnd"/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have a job opportunity for you!</w:t>
                      </w:r>
                    </w:p>
                    <w:p w:rsidR="00C13671" w:rsidRPr="004932DC" w:rsidRDefault="00C13671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20"/>
                          <w:szCs w:val="36"/>
                        </w:rPr>
                      </w:pPr>
                    </w:p>
                    <w:p w:rsidR="007133DA" w:rsidRDefault="00726F66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$10.00 per hour/32</w:t>
                      </w:r>
                      <w:r w:rsidR="007133DA"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hours per week</w:t>
                      </w:r>
                    </w:p>
                    <w:p w:rsidR="007133DA" w:rsidRPr="004932DC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color w:val="000000"/>
                          <w:sz w:val="20"/>
                          <w:szCs w:val="36"/>
                        </w:rPr>
                      </w:pPr>
                    </w:p>
                    <w:p w:rsidR="00726F66" w:rsidRDefault="007133DA" w:rsidP="00C963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  <w:u w:val="single"/>
                        </w:rPr>
                        <w:t>Openings are limited</w:t>
                      </w:r>
                      <w:r w:rsidRPr="007133DA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>, so please call us immediately to get an application and see if you qualify for our summer youth employment program!</w:t>
                      </w:r>
                      <w:r w:rsidR="00C963D3"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                 </w:t>
                      </w:r>
                    </w:p>
                    <w:p w:rsidR="00C963D3" w:rsidRPr="00726F66" w:rsidRDefault="00C963D3" w:rsidP="00C963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24"/>
                          <w:szCs w:val="36"/>
                        </w:rPr>
                      </w:pPr>
                      <w:r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</w:p>
                    <w:p w:rsidR="00C963D3" w:rsidRPr="00C963D3" w:rsidRDefault="00C963D3" w:rsidP="00C963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Ebrima" w:hAnsi="Ebrima" w:cs="Ebrima"/>
                          <w:b/>
                          <w:color w:val="000000"/>
                          <w:sz w:val="44"/>
                          <w:szCs w:val="44"/>
                        </w:rPr>
                      </w:pPr>
                      <w:r w:rsidRPr="00C963D3">
                        <w:rPr>
                          <w:rFonts w:ascii="Ebrima" w:hAnsi="Ebrima" w:cs="Ebrima"/>
                          <w:b/>
                          <w:color w:val="000000"/>
                          <w:sz w:val="44"/>
                          <w:szCs w:val="44"/>
                        </w:rPr>
                        <w:t xml:space="preserve">Call (618) </w:t>
                      </w:r>
                      <w:r w:rsidR="00172999">
                        <w:rPr>
                          <w:rFonts w:ascii="Ebrima" w:hAnsi="Ebrima" w:cs="Ebrima"/>
                          <w:b/>
                          <w:color w:val="000000"/>
                          <w:sz w:val="44"/>
                          <w:szCs w:val="44"/>
                        </w:rPr>
                        <w:t>296-4301</w:t>
                      </w: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Ebrima" w:hAnsi="Ebrima" w:cs="Ebrima"/>
                          <w:color w:val="000000"/>
                          <w:sz w:val="36"/>
                          <w:szCs w:val="36"/>
                        </w:rPr>
                      </w:pPr>
                    </w:p>
                    <w:p w:rsidR="007133DA" w:rsidRDefault="007133DA" w:rsidP="007133D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33DA" w:rsidRDefault="007133DA" w:rsidP="007133DA">
      <w:pPr>
        <w:pStyle w:val="Default"/>
        <w:rPr>
          <w:rFonts w:ascii="Ebrima" w:hAnsi="Ebrima" w:cs="Ebrima"/>
          <w:sz w:val="36"/>
          <w:szCs w:val="36"/>
        </w:rPr>
      </w:pPr>
    </w:p>
    <w:p w:rsidR="007133DA" w:rsidRDefault="007133DA" w:rsidP="007133DA">
      <w:pPr>
        <w:pStyle w:val="Default"/>
        <w:rPr>
          <w:rFonts w:ascii="Ebrima" w:hAnsi="Ebrima" w:cs="Ebrima"/>
          <w:sz w:val="36"/>
          <w:szCs w:val="36"/>
        </w:rPr>
      </w:pPr>
    </w:p>
    <w:p w:rsidR="00C963D3" w:rsidRDefault="007133DA" w:rsidP="007133DA">
      <w:pPr>
        <w:pStyle w:val="Default"/>
        <w:rPr>
          <w:rFonts w:ascii="Ebrima" w:hAnsi="Ebrima" w:cs="Ebrima"/>
          <w:sz w:val="36"/>
          <w:szCs w:val="36"/>
        </w:rPr>
      </w:pPr>
      <w:r w:rsidRPr="007133DA">
        <w:rPr>
          <w:rFonts w:ascii="Ebrima" w:hAnsi="Ebrima" w:cs="Ebrima"/>
          <w:noProof/>
          <w:sz w:val="36"/>
          <w:szCs w:val="36"/>
        </w:rPr>
        <w:drawing>
          <wp:inline distT="0" distB="0" distL="0" distR="0">
            <wp:extent cx="6115050" cy="29963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9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3D3" w:rsidRPr="00C963D3" w:rsidRDefault="00C963D3" w:rsidP="00C963D3"/>
    <w:p w:rsidR="00C963D3" w:rsidRPr="00C963D3" w:rsidRDefault="00C963D3" w:rsidP="00C963D3"/>
    <w:p w:rsidR="00C963D3" w:rsidRPr="00C963D3" w:rsidRDefault="00C963D3" w:rsidP="00C963D3"/>
    <w:p w:rsidR="00C963D3" w:rsidRPr="00C963D3" w:rsidRDefault="00C963D3" w:rsidP="00C963D3"/>
    <w:p w:rsidR="00C963D3" w:rsidRPr="00C963D3" w:rsidRDefault="00C963D3" w:rsidP="00C963D3"/>
    <w:p w:rsidR="00C963D3" w:rsidRPr="00C963D3" w:rsidRDefault="00C963D3" w:rsidP="00C963D3"/>
    <w:p w:rsidR="007133DA" w:rsidRPr="00C963D3" w:rsidRDefault="00921D55" w:rsidP="00C963D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8172" wp14:editId="0828DAA5">
                <wp:simplePos x="0" y="0"/>
                <wp:positionH relativeFrom="column">
                  <wp:posOffset>3324225</wp:posOffset>
                </wp:positionH>
                <wp:positionV relativeFrom="paragraph">
                  <wp:posOffset>19050</wp:posOffset>
                </wp:positionV>
                <wp:extent cx="3431540" cy="1314450"/>
                <wp:effectExtent l="0" t="0" r="1651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D3" w:rsidRPr="00C963D3" w:rsidRDefault="00C963D3" w:rsidP="00C963D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63D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 Proud Partner of Illinois workNet. Funding provided through the Workforce I</w:t>
                            </w:r>
                            <w:r w:rsidR="0017299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nnovation Opportunities</w:t>
                            </w:r>
                            <w:r w:rsidRPr="00C963D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Act. We are in compliance with EEO, ADA, and the Jobs for Veterans Act. Auxiliary aids and services are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available upon request to indi</w:t>
                            </w:r>
                            <w:r w:rsidRPr="00C963D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viduals with disabilities.</w:t>
                            </w:r>
                          </w:p>
                          <w:p w:rsidR="00C963D3" w:rsidRDefault="00C96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8172" id="Text Box 8" o:spid="_x0000_s1028" type="#_x0000_t202" style="position:absolute;margin-left:261.75pt;margin-top:1.5pt;width:270.2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7ljgIAALoFAAAOAAAAZHJzL2Uyb0RvYy54bWysVNtOGzEQfa/Uf7D8XjY3KI3YoBREVQkB&#10;aqh4drw2WdXrcW0n2fTre+xNQqBIFVVfdseeM+OZM5ez87YxbKV8qMmWvH/U40xZSVVtH0v+/f7q&#10;wylnIQpbCUNWlXyjAj+fvH93tnZjNaAFmUp5Bic2jNeu5IsY3bgoglyoRoQjcspCqck3IuLoH4vK&#10;izW8N6YY9HonxZp85TxJFQJuLzsln2T/WisZb7UOKjJTcsQW89fn7zx9i8mZGD964Ra13IYh/iGK&#10;RtQWj+5dXYoo2NLXf7hqaukpkI5HkpqCtK6lyjkgm37vRTazhXAq5wJygtvTFP6fW3mzuvOsrkqO&#10;QlnRoET3qo3sM7XsNLGzdmEM0MwBFltco8q7+4DLlHSrfZP+SIdBD543e26TM4nL4WjYPx5BJaHr&#10;D/uj0XFmv3gydz7EL4oaloSSexQvcypW1yEiFEB3kPRaIFNXV7Ux+ZAaRl0Yz1YCpTYxBwmLZyhj&#10;2brkJ0M8/TcPsX3FA/wZmyxVbq1tWImijoosxY1RCWPsN6VBbWbklRiFlMru48zohNLI6C2GW/xT&#10;VG8x7vKARX6ZbNwbN7Ul37H0nNrqx44Y3eFRmIO8kxjbeZt7arDrlDlVGzSQp24Ag5NXNYp8LUK8&#10;Ex4Th8bAFom3+GhDKBJtJc4W5H+9dp/wGARoOVtjgksefi6FV5yZrxYj8gk9lkY+H0bHHwc4+EPN&#10;/FBjl80FoXP62FdOZjHho9mJ2lPzgGUzTa9CJazE2yWPO/EidnsFy0qq6TSDMOROxGs7czK5Tiyn&#10;Fr5vH4R32z6PGJEb2s26GL9o9w6bLC1Nl5F0nWch8dyxuuUfCyKPyHaZpQ10eM6op5U7+Q0AAP//&#10;AwBQSwMEFAAGAAgAAAAhAMhCek/fAAAACgEAAA8AAABkcnMvZG93bnJldi54bWxMj0FLw0AUhO+C&#10;/2F5ghexu01o0JiXIoIUvRRbBY/b7DMbmn0bsts2/nu3J3scZpj5plpOrhdHGkPnGWE+UyCIG286&#10;bhE+t6/3DyBC1Gx075kQfinAsr6+qnRp/Ik/6LiJrUglHEqNYGMcSilDY8npMPMDcfJ+/Oh0THJs&#10;pRn1KZW7XmZKFdLpjtOC1QO9WGr2m4ND4CkbY2Hfw9YPq/3bak3f6687xNub6fkJRKQp/ofhjJ/Q&#10;oU5MO39gE0SPsMjyRYoi5OnS2VdF/ghih5DNlQJZV/LyQv0HAAD//wMAUEsBAi0AFAAGAAgAAAAh&#10;ALaDOJL+AAAA4QEAABMAAAAAAAAAAAAAAAAAAAAAAFtDb250ZW50X1R5cGVzXS54bWxQSwECLQAU&#10;AAYACAAAACEAOP0h/9YAAACUAQAACwAAAAAAAAAAAAAAAAAvAQAAX3JlbHMvLnJlbHNQSwECLQAU&#10;AAYACAAAACEAgT6O5Y4CAAC6BQAADgAAAAAAAAAAAAAAAAAuAgAAZHJzL2Uyb0RvYy54bWxQSwEC&#10;LQAUAAYACAAAACEAyEJ6T98AAAAKAQAADwAAAAAAAAAAAAAAAADoBAAAZHJzL2Rvd25yZXYueG1s&#10;UEsFBgAAAAAEAAQA8wAAAPQFAAAAAA==&#10;" fillcolor="white [3201]" strokecolor="black [3213]" strokeweight=".5pt">
                <v:textbox>
                  <w:txbxContent>
                    <w:p w:rsidR="00C963D3" w:rsidRPr="00C963D3" w:rsidRDefault="00C963D3" w:rsidP="00C963D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63D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 Proud Partner of Illinois </w:t>
                      </w:r>
                      <w:proofErr w:type="spellStart"/>
                      <w:r w:rsidRPr="00C963D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workNet</w:t>
                      </w:r>
                      <w:proofErr w:type="spellEnd"/>
                      <w:r w:rsidRPr="00C963D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Funding provided through the Workforce I</w:t>
                      </w:r>
                      <w:r w:rsidR="0017299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nnovation Opportunities</w:t>
                      </w:r>
                      <w:r w:rsidRPr="00C963D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Act. We are in compliance with EEO, ADA, and the Jobs for Veterans Act. Auxiliary aids and services are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available upon request to indi</w:t>
                      </w:r>
                      <w:r w:rsidRPr="00C963D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viduals with disabilities.</w:t>
                      </w:r>
                    </w:p>
                    <w:p w:rsidR="00C963D3" w:rsidRDefault="00C963D3"/>
                  </w:txbxContent>
                </v:textbox>
              </v:shape>
            </w:pict>
          </mc:Fallback>
        </mc:AlternateContent>
      </w:r>
      <w:r w:rsidR="00C963D3" w:rsidRPr="00C963D3">
        <w:rPr>
          <w:noProof/>
        </w:rPr>
        <w:drawing>
          <wp:inline distT="0" distB="0" distL="0" distR="0" wp14:anchorId="220624CF" wp14:editId="60BECE2C">
            <wp:extent cx="3221712" cy="1390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657" cy="1412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33DA" w:rsidRPr="00C963D3" w:rsidSect="007133DA">
      <w:pgSz w:w="12240" w:h="15840"/>
      <w:pgMar w:top="540" w:right="1440" w:bottom="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70B"/>
    <w:multiLevelType w:val="hybridMultilevel"/>
    <w:tmpl w:val="648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DA"/>
    <w:rsid w:val="00172999"/>
    <w:rsid w:val="00393D8C"/>
    <w:rsid w:val="004932DC"/>
    <w:rsid w:val="007133DA"/>
    <w:rsid w:val="00726F66"/>
    <w:rsid w:val="00921D55"/>
    <w:rsid w:val="00B92359"/>
    <w:rsid w:val="00BE1096"/>
    <w:rsid w:val="00C0685D"/>
    <w:rsid w:val="00C13671"/>
    <w:rsid w:val="00C238AC"/>
    <w:rsid w:val="00C9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676C8-5388-4ACA-9EA0-E3E96CF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33D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3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J. Cowley</dc:creator>
  <cp:keywords/>
  <dc:description/>
  <cp:lastModifiedBy>Denise A. Jones</cp:lastModifiedBy>
  <cp:revision>2</cp:revision>
  <cp:lastPrinted>2016-03-23T14:58:00Z</cp:lastPrinted>
  <dcterms:created xsi:type="dcterms:W3CDTF">2016-03-23T19:34:00Z</dcterms:created>
  <dcterms:modified xsi:type="dcterms:W3CDTF">2016-03-23T19:34:00Z</dcterms:modified>
</cp:coreProperties>
</file>